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A" w:rsidRDefault="00435CCF" w:rsidP="009C59DA">
      <w:pPr>
        <w:pStyle w:val="Nadpis1"/>
        <w:jc w:val="center"/>
        <w:rPr>
          <w:rFonts w:asciiTheme="minorHAnsi" w:hAnsiTheme="minorHAnsi" w:cstheme="minorHAnsi"/>
          <w:color w:val="FF0000"/>
          <w:u w:val="single"/>
        </w:rPr>
      </w:pPr>
      <w:r>
        <w:rPr>
          <w:rFonts w:asciiTheme="minorHAnsi" w:hAnsiTheme="minorHAnsi" w:cstheme="minorHAnsi"/>
          <w:color w:val="FF0000"/>
          <w:u w:val="single"/>
        </w:rPr>
        <w:t>TCO DANCE PLZEŇ – ZIMNÍ SOUSTŘEDĚNÍ 2019</w:t>
      </w:r>
    </w:p>
    <w:p w:rsidR="009C59DA" w:rsidRPr="009C59DA" w:rsidRDefault="009C59DA" w:rsidP="009C59DA"/>
    <w:p w:rsidR="00FD2ED4" w:rsidRPr="00520E9E" w:rsidRDefault="00320760" w:rsidP="00E63201">
      <w:pPr>
        <w:spacing w:after="0"/>
        <w:jc w:val="center"/>
        <w:rPr>
          <w:i/>
          <w:color w:val="7F7F7F" w:themeColor="text1" w:themeTint="80"/>
        </w:rPr>
      </w:pPr>
      <w:r w:rsidRPr="00520E9E">
        <w:rPr>
          <w:i/>
          <w:color w:val="7F7F7F" w:themeColor="text1" w:themeTint="80"/>
        </w:rPr>
        <w:t>PÁTEK: TRÉNINK 8-11:30, OBĚD 11:30, POLEDNÍ KLID 12:00-13:00, TRÉNINK 13:00-16:00 uprostřed svačina</w:t>
      </w:r>
    </w:p>
    <w:p w:rsidR="00320760" w:rsidRDefault="00320760" w:rsidP="00E63201">
      <w:pPr>
        <w:spacing w:after="0"/>
        <w:jc w:val="center"/>
        <w:rPr>
          <w:i/>
          <w:color w:val="7F7F7F" w:themeColor="text1" w:themeTint="80"/>
        </w:rPr>
      </w:pPr>
      <w:r w:rsidRPr="00520E9E">
        <w:rPr>
          <w:i/>
          <w:color w:val="7F7F7F" w:themeColor="text1" w:themeTint="80"/>
        </w:rPr>
        <w:t xml:space="preserve">SOBOTA + NEDĚLE: TRÉNINK </w:t>
      </w:r>
      <w:r w:rsidR="009C59DA">
        <w:rPr>
          <w:i/>
          <w:color w:val="7F7F7F" w:themeColor="text1" w:themeTint="80"/>
        </w:rPr>
        <w:t>9:00 - 12</w:t>
      </w:r>
      <w:r w:rsidRPr="00520E9E">
        <w:rPr>
          <w:i/>
          <w:color w:val="7F7F7F" w:themeColor="text1" w:themeTint="80"/>
        </w:rPr>
        <w:t>:00, OBĚD 1</w:t>
      </w:r>
      <w:r w:rsidR="009C59DA">
        <w:rPr>
          <w:i/>
          <w:color w:val="7F7F7F" w:themeColor="text1" w:themeTint="80"/>
        </w:rPr>
        <w:t>2:00, POLEDNÍ KLID 12:30-14:00, TRÉNINK 14:00-17</w:t>
      </w:r>
      <w:r w:rsidRPr="00520E9E">
        <w:rPr>
          <w:i/>
          <w:color w:val="7F7F7F" w:themeColor="text1" w:themeTint="80"/>
        </w:rPr>
        <w:t>:00 uprostřed svačina</w:t>
      </w:r>
    </w:p>
    <w:p w:rsidR="009C59DA" w:rsidRDefault="009C59DA" w:rsidP="00E63201">
      <w:pPr>
        <w:spacing w:after="0"/>
        <w:jc w:val="center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 xml:space="preserve">FINANCE: PLATBA NA ČÚ: 115 – 454 718 0277 / 0100, VS: RČ TANEČNÍKA, SS: UVEDENO V TABULCE, ÚHRADA NEJPOZDĚJI V DEN NÁSTUPU NA </w:t>
      </w:r>
      <w:proofErr w:type="gramStart"/>
      <w:r>
        <w:rPr>
          <w:i/>
          <w:color w:val="7F7F7F" w:themeColor="text1" w:themeTint="80"/>
        </w:rPr>
        <w:t>SOUSTŘEDĚNÍ !!!</w:t>
      </w:r>
      <w:proofErr w:type="gramEnd"/>
    </w:p>
    <w:p w:rsidR="009C59DA" w:rsidRPr="009C59DA" w:rsidRDefault="009C59DA" w:rsidP="009C59DA">
      <w:pPr>
        <w:spacing w:after="0"/>
        <w:jc w:val="center"/>
        <w:rPr>
          <w:i/>
          <w:color w:val="7F7F7F" w:themeColor="text1" w:themeTint="80"/>
          <w:sz w:val="18"/>
          <w:szCs w:val="18"/>
        </w:rPr>
      </w:pPr>
      <w:r w:rsidRPr="009C59DA">
        <w:rPr>
          <w:i/>
          <w:color w:val="7F7F7F" w:themeColor="text1" w:themeTint="80"/>
          <w:sz w:val="18"/>
          <w:szCs w:val="18"/>
        </w:rPr>
        <w:t>JÍDELNÍČEK: OBĚDY: PÁ: ŘÍZEK, BRAMBOR, TATARKA, NÁPOJ, SO: KUŘECÍ PLÁTEK + RÝŽE, NÁPOJ, NE: PIZZA DLE VÝBĚRU /H</w:t>
      </w:r>
      <w:r>
        <w:rPr>
          <w:i/>
          <w:color w:val="7F7F7F" w:themeColor="text1" w:themeTint="80"/>
          <w:sz w:val="18"/>
          <w:szCs w:val="18"/>
        </w:rPr>
        <w:t xml:space="preserve">AWAY, ŠUNKOVÁ, SÝROVÁ, SALÁMOVÁ/. </w:t>
      </w:r>
      <w:r w:rsidRPr="009C59DA">
        <w:rPr>
          <w:i/>
          <w:color w:val="7F7F7F" w:themeColor="text1" w:themeTint="80"/>
          <w:sz w:val="18"/>
          <w:szCs w:val="18"/>
        </w:rPr>
        <w:t xml:space="preserve"> SVAČINA: SUŠENKA</w:t>
      </w:r>
    </w:p>
    <w:p w:rsidR="00BE07BB" w:rsidRPr="00FD2ED4" w:rsidRDefault="00BE07BB" w:rsidP="00BE07BB">
      <w:pPr>
        <w:spacing w:after="0"/>
      </w:pPr>
    </w:p>
    <w:tbl>
      <w:tblPr>
        <w:tblStyle w:val="Svtlstnovnzvraznn6"/>
        <w:tblW w:w="0" w:type="auto"/>
        <w:tblLook w:val="04A0"/>
      </w:tblPr>
      <w:tblGrid>
        <w:gridCol w:w="1902"/>
        <w:gridCol w:w="1733"/>
        <w:gridCol w:w="1342"/>
        <w:gridCol w:w="2306"/>
        <w:gridCol w:w="2811"/>
        <w:gridCol w:w="2382"/>
        <w:gridCol w:w="2157"/>
      </w:tblGrid>
      <w:tr w:rsidR="009C59DA" w:rsidTr="009C59DA">
        <w:trPr>
          <w:cnfStyle w:val="100000000000"/>
        </w:trPr>
        <w:tc>
          <w:tcPr>
            <w:cnfStyle w:val="001000000000"/>
            <w:tcW w:w="1902" w:type="dxa"/>
          </w:tcPr>
          <w:p w:rsidR="009C59DA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TERMÍN</w:t>
            </w:r>
          </w:p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VŽDY PÁ – NE</w:t>
            </w:r>
          </w:p>
        </w:tc>
        <w:tc>
          <w:tcPr>
            <w:tcW w:w="1733" w:type="dxa"/>
          </w:tcPr>
          <w:p w:rsidR="009C59DA" w:rsidRDefault="009C59DA" w:rsidP="00BE655D">
            <w:pPr>
              <w:cnfStyle w:val="100000000000"/>
              <w:rPr>
                <w:b w:val="0"/>
                <w:color w:val="FF0000"/>
                <w:sz w:val="24"/>
                <w:szCs w:val="24"/>
              </w:rPr>
            </w:pPr>
            <w:r w:rsidRPr="00FD2ED4">
              <w:rPr>
                <w:color w:val="FF0000"/>
                <w:sz w:val="24"/>
                <w:szCs w:val="24"/>
              </w:rPr>
              <w:t>SÁL</w:t>
            </w:r>
          </w:p>
          <w:p w:rsidR="009C59DA" w:rsidRPr="00FD2ED4" w:rsidRDefault="009C59DA" w:rsidP="00BE655D">
            <w:pPr>
              <w:cnfStyle w:val="100000000000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9C59DA" w:rsidRPr="00320760" w:rsidRDefault="009C59DA" w:rsidP="007C0086">
            <w:pPr>
              <w:cnfStyle w:val="100000000000"/>
              <w:rPr>
                <w:rFonts w:cstheme="minorHAnsi"/>
                <w:b w:val="0"/>
                <w:color w:val="FF0000"/>
                <w:sz w:val="24"/>
                <w:szCs w:val="24"/>
              </w:rPr>
            </w:pPr>
            <w:r w:rsidRPr="00320760">
              <w:rPr>
                <w:rFonts w:cstheme="minorHAnsi"/>
                <w:color w:val="FF0000"/>
                <w:sz w:val="24"/>
                <w:szCs w:val="24"/>
              </w:rPr>
              <w:t>KDO</w:t>
            </w:r>
          </w:p>
        </w:tc>
        <w:tc>
          <w:tcPr>
            <w:tcW w:w="2306" w:type="dxa"/>
          </w:tcPr>
          <w:p w:rsidR="009C59DA" w:rsidRPr="00320760" w:rsidRDefault="009C59DA" w:rsidP="007C0086">
            <w:pPr>
              <w:cnfStyle w:val="100000000000"/>
              <w:rPr>
                <w:rFonts w:cstheme="minorHAnsi"/>
                <w:b w:val="0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ČAS</w:t>
            </w:r>
          </w:p>
        </w:tc>
        <w:tc>
          <w:tcPr>
            <w:tcW w:w="2811" w:type="dxa"/>
          </w:tcPr>
          <w:p w:rsidR="009C59DA" w:rsidRPr="00320760" w:rsidRDefault="009C59DA" w:rsidP="007C0086">
            <w:pPr>
              <w:cnfStyle w:val="100000000000"/>
              <w:rPr>
                <w:rFonts w:cstheme="minorHAnsi"/>
                <w:b w:val="0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TRENÉŘI</w:t>
            </w:r>
            <w:r>
              <w:rPr>
                <w:rFonts w:cstheme="minorHAnsi"/>
                <w:b w:val="0"/>
                <w:color w:val="FF0000"/>
                <w:sz w:val="24"/>
                <w:szCs w:val="24"/>
              </w:rPr>
              <w:t xml:space="preserve">, </w:t>
            </w:r>
            <w:r w:rsidRPr="00BE07BB">
              <w:rPr>
                <w:rFonts w:cstheme="minorHAnsi"/>
                <w:color w:val="FF0000"/>
                <w:sz w:val="24"/>
                <w:szCs w:val="24"/>
              </w:rPr>
              <w:t>VEDOUCÍ</w:t>
            </w:r>
          </w:p>
        </w:tc>
        <w:tc>
          <w:tcPr>
            <w:tcW w:w="2382" w:type="dxa"/>
          </w:tcPr>
          <w:p w:rsidR="009C59DA" w:rsidRDefault="009C59DA" w:rsidP="007C0086">
            <w:pPr>
              <w:cnfStyle w:val="10000000000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FINANCE</w:t>
            </w:r>
          </w:p>
        </w:tc>
        <w:tc>
          <w:tcPr>
            <w:tcW w:w="2157" w:type="dxa"/>
          </w:tcPr>
          <w:p w:rsidR="009C59DA" w:rsidRDefault="009C59DA" w:rsidP="007C0086">
            <w:pPr>
              <w:cnfStyle w:val="10000000000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SS</w:t>
            </w:r>
          </w:p>
        </w:tc>
      </w:tr>
      <w:tr w:rsidR="009C59DA" w:rsidTr="009C59DA">
        <w:trPr>
          <w:cnfStyle w:val="000000100000"/>
          <w:trHeight w:val="240"/>
        </w:trPr>
        <w:tc>
          <w:tcPr>
            <w:cnfStyle w:val="001000000000"/>
            <w:tcW w:w="1902" w:type="dxa"/>
            <w:vMerge w:val="restart"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4.-6.1.2019</w:t>
            </w:r>
            <w:proofErr w:type="gramEnd"/>
          </w:p>
        </w:tc>
        <w:tc>
          <w:tcPr>
            <w:tcW w:w="1733" w:type="dxa"/>
          </w:tcPr>
          <w:p w:rsidR="009C59DA" w:rsidRPr="004F639D" w:rsidRDefault="009C59DA" w:rsidP="00BE655D">
            <w:pPr>
              <w:cnfStyle w:val="000000100000"/>
              <w:rPr>
                <w:color w:val="943634" w:themeColor="accent2" w:themeShade="BF"/>
                <w:u w:val="single"/>
              </w:rPr>
            </w:pPr>
            <w:r w:rsidRPr="004F639D">
              <w:rPr>
                <w:color w:val="943634" w:themeColor="accent2" w:themeShade="BF"/>
                <w:u w:val="single"/>
              </w:rPr>
              <w:t>MALÝ</w:t>
            </w:r>
          </w:p>
        </w:tc>
        <w:tc>
          <w:tcPr>
            <w:tcW w:w="1342" w:type="dxa"/>
          </w:tcPr>
          <w:p w:rsidR="009C59DA" w:rsidRPr="00435CCF" w:rsidRDefault="009C59DA" w:rsidP="00BE655D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306" w:type="dxa"/>
          </w:tcPr>
          <w:p w:rsidR="009C59DA" w:rsidRPr="00435CCF" w:rsidRDefault="009C59DA" w:rsidP="00BE655D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811" w:type="dxa"/>
          </w:tcPr>
          <w:p w:rsidR="009C59DA" w:rsidRPr="00435CCF" w:rsidRDefault="009C59DA" w:rsidP="00BE655D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382" w:type="dxa"/>
          </w:tcPr>
          <w:p w:rsidR="009C59DA" w:rsidRPr="00435CCF" w:rsidRDefault="009C59DA" w:rsidP="00BE655D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157" w:type="dxa"/>
          </w:tcPr>
          <w:p w:rsidR="009C59DA" w:rsidRPr="00435CCF" w:rsidRDefault="009C59DA" w:rsidP="00BE655D">
            <w:pPr>
              <w:cnfStyle w:val="000000100000"/>
              <w:rPr>
                <w:rFonts w:cstheme="minorHAnsi"/>
                <w:b/>
              </w:rPr>
            </w:pPr>
          </w:p>
        </w:tc>
      </w:tr>
      <w:tr w:rsidR="009C59DA" w:rsidTr="009C59DA">
        <w:trPr>
          <w:trHeight w:val="15"/>
        </w:trPr>
        <w:tc>
          <w:tcPr>
            <w:cnfStyle w:val="001000000000"/>
            <w:tcW w:w="1902" w:type="dxa"/>
            <w:vMerge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C59DA" w:rsidRDefault="009C59DA" w:rsidP="00BE655D">
            <w:pPr>
              <w:cnfStyle w:val="000000000000"/>
              <w:rPr>
                <w:color w:val="943634" w:themeColor="accent2" w:themeShade="BF"/>
                <w:u w:val="single"/>
              </w:rPr>
            </w:pPr>
            <w:r w:rsidRPr="004F639D">
              <w:rPr>
                <w:color w:val="943634" w:themeColor="accent2" w:themeShade="BF"/>
                <w:u w:val="single"/>
              </w:rPr>
              <w:t>VELKÝ</w:t>
            </w:r>
          </w:p>
          <w:p w:rsidR="009C59DA" w:rsidRPr="004F639D" w:rsidRDefault="009C59DA" w:rsidP="00BE655D">
            <w:pPr>
              <w:cnfStyle w:val="000000000000"/>
              <w:rPr>
                <w:color w:val="943634" w:themeColor="accent2" w:themeShade="BF"/>
                <w:u w:val="single"/>
              </w:rPr>
            </w:pPr>
          </w:p>
        </w:tc>
        <w:tc>
          <w:tcPr>
            <w:tcW w:w="1342" w:type="dxa"/>
          </w:tcPr>
          <w:p w:rsidR="009C59DA" w:rsidRPr="00435CCF" w:rsidRDefault="009C59DA" w:rsidP="00BE655D">
            <w:pPr>
              <w:cnfStyle w:val="000000000000"/>
              <w:rPr>
                <w:rFonts w:cstheme="minorHAnsi"/>
                <w:b/>
              </w:rPr>
            </w:pPr>
            <w:r w:rsidRPr="00435CCF">
              <w:rPr>
                <w:rFonts w:cstheme="minorHAnsi"/>
                <w:b/>
              </w:rPr>
              <w:t>MINI</w:t>
            </w:r>
          </w:p>
        </w:tc>
        <w:tc>
          <w:tcPr>
            <w:tcW w:w="2306" w:type="dxa"/>
          </w:tcPr>
          <w:p w:rsidR="009C59DA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PÁ:  8-16</w:t>
            </w:r>
          </w:p>
          <w:p w:rsidR="009C59DA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SO: 9-16</w:t>
            </w:r>
          </w:p>
          <w:p w:rsidR="009C59DA" w:rsidRPr="00435CCF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NE: 9-16</w:t>
            </w:r>
          </w:p>
        </w:tc>
        <w:tc>
          <w:tcPr>
            <w:tcW w:w="2811" w:type="dxa"/>
          </w:tcPr>
          <w:p w:rsidR="009C59DA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JANA BACHMANNOVÁ</w:t>
            </w:r>
          </w:p>
          <w:p w:rsidR="009C59DA" w:rsidRPr="00435CCF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VERONIKA BABNIČOVÁ</w:t>
            </w:r>
          </w:p>
        </w:tc>
        <w:tc>
          <w:tcPr>
            <w:tcW w:w="2382" w:type="dxa"/>
          </w:tcPr>
          <w:p w:rsidR="009C59DA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1 000 Kč </w:t>
            </w:r>
          </w:p>
        </w:tc>
        <w:tc>
          <w:tcPr>
            <w:tcW w:w="2157" w:type="dxa"/>
          </w:tcPr>
          <w:p w:rsidR="009C59DA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201901</w:t>
            </w:r>
          </w:p>
        </w:tc>
      </w:tr>
      <w:tr w:rsidR="009C59DA" w:rsidTr="009C59DA">
        <w:trPr>
          <w:cnfStyle w:val="000000100000"/>
          <w:trHeight w:val="420"/>
        </w:trPr>
        <w:tc>
          <w:tcPr>
            <w:cnfStyle w:val="001000000000"/>
            <w:tcW w:w="1902" w:type="dxa"/>
            <w:vMerge w:val="restart"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11.-13.1.2019</w:t>
            </w:r>
            <w:proofErr w:type="gramEnd"/>
          </w:p>
        </w:tc>
        <w:tc>
          <w:tcPr>
            <w:tcW w:w="1733" w:type="dxa"/>
          </w:tcPr>
          <w:p w:rsidR="009C59DA" w:rsidRDefault="009C59DA" w:rsidP="00CD6296">
            <w:pPr>
              <w:cnfStyle w:val="000000100000"/>
              <w:rPr>
                <w:color w:val="943634" w:themeColor="accent2" w:themeShade="BF"/>
                <w:u w:val="single"/>
              </w:rPr>
            </w:pPr>
            <w:r w:rsidRPr="004F639D">
              <w:rPr>
                <w:color w:val="943634" w:themeColor="accent2" w:themeShade="BF"/>
                <w:u w:val="single"/>
              </w:rPr>
              <w:t>MALÝ</w:t>
            </w:r>
          </w:p>
          <w:p w:rsidR="009C59DA" w:rsidRPr="004F639D" w:rsidRDefault="009C59DA" w:rsidP="00CD6296">
            <w:pPr>
              <w:cnfStyle w:val="000000100000"/>
              <w:rPr>
                <w:color w:val="943634" w:themeColor="accent2" w:themeShade="BF"/>
                <w:u w:val="single"/>
              </w:rPr>
            </w:pPr>
          </w:p>
        </w:tc>
        <w:tc>
          <w:tcPr>
            <w:tcW w:w="1342" w:type="dxa"/>
          </w:tcPr>
          <w:p w:rsidR="009C59DA" w:rsidRPr="00435CCF" w:rsidRDefault="009C59DA" w:rsidP="00CD6296">
            <w:pPr>
              <w:cnfStyle w:val="000000100000"/>
              <w:rPr>
                <w:rFonts w:cstheme="minorHAnsi"/>
                <w:b/>
              </w:rPr>
            </w:pPr>
            <w:r w:rsidRPr="00435CCF">
              <w:rPr>
                <w:rFonts w:cstheme="minorHAnsi"/>
                <w:b/>
              </w:rPr>
              <w:t>JVK HH</w:t>
            </w:r>
          </w:p>
        </w:tc>
        <w:tc>
          <w:tcPr>
            <w:tcW w:w="2306" w:type="dxa"/>
          </w:tcPr>
          <w:p w:rsidR="009C59DA" w:rsidRDefault="009C59DA" w:rsidP="00320760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PÁ:  8-16</w:t>
            </w:r>
          </w:p>
          <w:p w:rsidR="009C59DA" w:rsidRDefault="009C59DA" w:rsidP="00320760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SO: 9-17</w:t>
            </w:r>
          </w:p>
          <w:p w:rsidR="009C59DA" w:rsidRPr="00435CCF" w:rsidRDefault="009C59DA" w:rsidP="00320760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NE: 9-17</w:t>
            </w:r>
          </w:p>
        </w:tc>
        <w:tc>
          <w:tcPr>
            <w:tcW w:w="2811" w:type="dxa"/>
          </w:tcPr>
          <w:p w:rsidR="009C59DA" w:rsidRDefault="009C59DA" w:rsidP="00CD6296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ELIŠKA ČERMÁKOVÁ</w:t>
            </w:r>
          </w:p>
          <w:p w:rsidR="009C59DA" w:rsidRDefault="009C59DA" w:rsidP="00BE07BB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ELIŠKA ROHREROVÁ</w:t>
            </w:r>
          </w:p>
          <w:p w:rsidR="009C59DA" w:rsidRPr="00435CCF" w:rsidRDefault="009C59DA" w:rsidP="00CD6296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PATRIK PAVEL</w:t>
            </w:r>
          </w:p>
        </w:tc>
        <w:tc>
          <w:tcPr>
            <w:tcW w:w="2382" w:type="dxa"/>
          </w:tcPr>
          <w:p w:rsidR="009C59DA" w:rsidRDefault="009C59DA" w:rsidP="00CD6296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1 200 Kč</w:t>
            </w:r>
          </w:p>
        </w:tc>
        <w:tc>
          <w:tcPr>
            <w:tcW w:w="2157" w:type="dxa"/>
          </w:tcPr>
          <w:p w:rsidR="009C59DA" w:rsidRDefault="009C59DA" w:rsidP="00CD6296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201903</w:t>
            </w:r>
          </w:p>
        </w:tc>
      </w:tr>
      <w:tr w:rsidR="009C59DA" w:rsidTr="009C59DA">
        <w:trPr>
          <w:trHeight w:val="645"/>
        </w:trPr>
        <w:tc>
          <w:tcPr>
            <w:cnfStyle w:val="001000000000"/>
            <w:tcW w:w="1902" w:type="dxa"/>
            <w:vMerge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C59DA" w:rsidRDefault="009C59DA" w:rsidP="00CD6296">
            <w:pPr>
              <w:cnfStyle w:val="000000000000"/>
              <w:rPr>
                <w:color w:val="943634" w:themeColor="accent2" w:themeShade="BF"/>
                <w:u w:val="single"/>
              </w:rPr>
            </w:pPr>
            <w:r>
              <w:rPr>
                <w:color w:val="943634" w:themeColor="accent2" w:themeShade="BF"/>
                <w:u w:val="single"/>
              </w:rPr>
              <w:t>VELKÝ</w:t>
            </w:r>
          </w:p>
          <w:p w:rsidR="009C59DA" w:rsidRPr="004F639D" w:rsidRDefault="009C59DA" w:rsidP="00CD6296">
            <w:pPr>
              <w:cnfStyle w:val="000000000000"/>
              <w:rPr>
                <w:color w:val="943634" w:themeColor="accent2" w:themeShade="BF"/>
                <w:u w:val="single"/>
              </w:rPr>
            </w:pPr>
          </w:p>
        </w:tc>
        <w:tc>
          <w:tcPr>
            <w:tcW w:w="1342" w:type="dxa"/>
          </w:tcPr>
          <w:p w:rsidR="009C59DA" w:rsidRPr="00435CCF" w:rsidRDefault="009C59DA" w:rsidP="00CD6296">
            <w:pPr>
              <w:cnfStyle w:val="000000000000"/>
              <w:rPr>
                <w:rFonts w:cstheme="minorHAnsi"/>
                <w:b/>
              </w:rPr>
            </w:pPr>
            <w:r w:rsidRPr="00435CCF">
              <w:rPr>
                <w:rFonts w:cstheme="minorHAnsi"/>
                <w:b/>
              </w:rPr>
              <w:t>DVK DD</w:t>
            </w:r>
          </w:p>
        </w:tc>
        <w:tc>
          <w:tcPr>
            <w:tcW w:w="2306" w:type="dxa"/>
          </w:tcPr>
          <w:p w:rsidR="009C59DA" w:rsidRDefault="009C59DA" w:rsidP="00320760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PÁ:  8-16</w:t>
            </w:r>
          </w:p>
          <w:p w:rsidR="009C59DA" w:rsidRDefault="009C59DA" w:rsidP="00320760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SO: 9-17</w:t>
            </w:r>
          </w:p>
          <w:p w:rsidR="009C59DA" w:rsidRPr="00435CCF" w:rsidRDefault="009C59DA" w:rsidP="00320760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NE: 9-17</w:t>
            </w:r>
          </w:p>
        </w:tc>
        <w:tc>
          <w:tcPr>
            <w:tcW w:w="2811" w:type="dxa"/>
          </w:tcPr>
          <w:p w:rsidR="009C59DA" w:rsidRPr="00435CCF" w:rsidRDefault="009C59DA" w:rsidP="00CD6296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VERONIKA JANOUŠKOVCOVÁ</w:t>
            </w:r>
          </w:p>
        </w:tc>
        <w:tc>
          <w:tcPr>
            <w:tcW w:w="2382" w:type="dxa"/>
          </w:tcPr>
          <w:p w:rsidR="009C59DA" w:rsidRDefault="009C59DA" w:rsidP="00CD6296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1 000 Kč</w:t>
            </w:r>
          </w:p>
        </w:tc>
        <w:tc>
          <w:tcPr>
            <w:tcW w:w="2157" w:type="dxa"/>
          </w:tcPr>
          <w:p w:rsidR="009C59DA" w:rsidRDefault="009C59DA" w:rsidP="00CD6296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201902</w:t>
            </w:r>
          </w:p>
        </w:tc>
      </w:tr>
      <w:tr w:rsidR="009C59DA" w:rsidTr="009C59DA">
        <w:trPr>
          <w:cnfStyle w:val="000000100000"/>
          <w:trHeight w:val="225"/>
        </w:trPr>
        <w:tc>
          <w:tcPr>
            <w:cnfStyle w:val="001000000000"/>
            <w:tcW w:w="1902" w:type="dxa"/>
            <w:vMerge w:val="restart"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18.-20.1.2019</w:t>
            </w:r>
            <w:proofErr w:type="gramEnd"/>
          </w:p>
        </w:tc>
        <w:tc>
          <w:tcPr>
            <w:tcW w:w="1733" w:type="dxa"/>
          </w:tcPr>
          <w:p w:rsidR="009C59DA" w:rsidRPr="004F639D" w:rsidRDefault="009C59DA" w:rsidP="007C0086">
            <w:pPr>
              <w:cnfStyle w:val="000000100000"/>
              <w:rPr>
                <w:color w:val="943634" w:themeColor="accent2" w:themeShade="BF"/>
                <w:u w:val="single"/>
              </w:rPr>
            </w:pPr>
            <w:r>
              <w:rPr>
                <w:color w:val="943634" w:themeColor="accent2" w:themeShade="BF"/>
                <w:u w:val="single"/>
              </w:rPr>
              <w:t>MALÝ</w:t>
            </w:r>
          </w:p>
        </w:tc>
        <w:tc>
          <w:tcPr>
            <w:tcW w:w="1342" w:type="dxa"/>
          </w:tcPr>
          <w:p w:rsidR="009C59DA" w:rsidRPr="00435CCF" w:rsidRDefault="009C59DA" w:rsidP="007C0086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306" w:type="dxa"/>
          </w:tcPr>
          <w:p w:rsidR="009C59DA" w:rsidRPr="00435CCF" w:rsidRDefault="009C59DA" w:rsidP="00320760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811" w:type="dxa"/>
          </w:tcPr>
          <w:p w:rsidR="009C59DA" w:rsidRPr="00435CCF" w:rsidRDefault="009C59DA" w:rsidP="007C0086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382" w:type="dxa"/>
          </w:tcPr>
          <w:p w:rsidR="009C59DA" w:rsidRPr="00435CCF" w:rsidRDefault="009C59DA" w:rsidP="007C0086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157" w:type="dxa"/>
          </w:tcPr>
          <w:p w:rsidR="009C59DA" w:rsidRPr="00435CCF" w:rsidRDefault="009C59DA" w:rsidP="007C0086">
            <w:pPr>
              <w:cnfStyle w:val="000000100000"/>
              <w:rPr>
                <w:rFonts w:cstheme="minorHAnsi"/>
                <w:b/>
              </w:rPr>
            </w:pPr>
          </w:p>
        </w:tc>
      </w:tr>
      <w:tr w:rsidR="009C59DA" w:rsidTr="009C59DA">
        <w:trPr>
          <w:trHeight w:val="225"/>
        </w:trPr>
        <w:tc>
          <w:tcPr>
            <w:cnfStyle w:val="001000000000"/>
            <w:tcW w:w="1902" w:type="dxa"/>
            <w:vMerge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C59DA" w:rsidRDefault="009C59DA" w:rsidP="007C0086">
            <w:pPr>
              <w:cnfStyle w:val="000000000000"/>
              <w:rPr>
                <w:color w:val="943634" w:themeColor="accent2" w:themeShade="BF"/>
                <w:u w:val="single"/>
              </w:rPr>
            </w:pPr>
            <w:r w:rsidRPr="004F639D">
              <w:rPr>
                <w:color w:val="943634" w:themeColor="accent2" w:themeShade="BF"/>
                <w:u w:val="single"/>
              </w:rPr>
              <w:t>VELKÝ</w:t>
            </w:r>
          </w:p>
          <w:p w:rsidR="009C59DA" w:rsidRPr="004F639D" w:rsidRDefault="009C59DA" w:rsidP="007C0086">
            <w:pPr>
              <w:cnfStyle w:val="000000000000"/>
              <w:rPr>
                <w:color w:val="943634" w:themeColor="accent2" w:themeShade="BF"/>
                <w:u w:val="single"/>
              </w:rPr>
            </w:pPr>
          </w:p>
        </w:tc>
        <w:tc>
          <w:tcPr>
            <w:tcW w:w="1342" w:type="dxa"/>
          </w:tcPr>
          <w:p w:rsidR="009C59DA" w:rsidRPr="00435CCF" w:rsidRDefault="009C59DA" w:rsidP="004F639D">
            <w:pPr>
              <w:cnfStyle w:val="000000000000"/>
              <w:rPr>
                <w:rFonts w:cstheme="minorHAnsi"/>
                <w:b/>
              </w:rPr>
            </w:pPr>
            <w:r w:rsidRPr="00435CCF">
              <w:rPr>
                <w:rFonts w:cstheme="minorHAnsi"/>
                <w:b/>
              </w:rPr>
              <w:t>JVK B</w:t>
            </w:r>
          </w:p>
        </w:tc>
        <w:tc>
          <w:tcPr>
            <w:tcW w:w="2306" w:type="dxa"/>
          </w:tcPr>
          <w:p w:rsidR="009C59DA" w:rsidRDefault="009C59DA" w:rsidP="00320760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PÁ:  8-16</w:t>
            </w:r>
          </w:p>
          <w:p w:rsidR="009C59DA" w:rsidRDefault="009C59DA" w:rsidP="009C59DA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SO: 9-17</w:t>
            </w:r>
          </w:p>
          <w:p w:rsidR="009C59DA" w:rsidRPr="00435CCF" w:rsidRDefault="009C59DA" w:rsidP="009C59DA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NE: 9-17</w:t>
            </w:r>
          </w:p>
        </w:tc>
        <w:tc>
          <w:tcPr>
            <w:tcW w:w="2811" w:type="dxa"/>
          </w:tcPr>
          <w:p w:rsidR="009C59DA" w:rsidRDefault="009C59DA" w:rsidP="004F639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MARKÉTA HEGEROVÁ</w:t>
            </w:r>
          </w:p>
          <w:p w:rsidR="009C59DA" w:rsidRPr="00435CCF" w:rsidRDefault="009C59DA" w:rsidP="004F639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ADÉLA MARKOVÁ</w:t>
            </w:r>
          </w:p>
        </w:tc>
        <w:tc>
          <w:tcPr>
            <w:tcW w:w="2382" w:type="dxa"/>
          </w:tcPr>
          <w:p w:rsidR="009C59DA" w:rsidRDefault="009C59DA" w:rsidP="004F639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1 100 Kč</w:t>
            </w:r>
          </w:p>
        </w:tc>
        <w:tc>
          <w:tcPr>
            <w:tcW w:w="2157" w:type="dxa"/>
          </w:tcPr>
          <w:p w:rsidR="009C59DA" w:rsidRDefault="009C59DA" w:rsidP="004F639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201904</w:t>
            </w:r>
          </w:p>
        </w:tc>
      </w:tr>
      <w:tr w:rsidR="009C59DA" w:rsidTr="009C59DA">
        <w:trPr>
          <w:cnfStyle w:val="000000100000"/>
          <w:trHeight w:val="240"/>
        </w:trPr>
        <w:tc>
          <w:tcPr>
            <w:cnfStyle w:val="001000000000"/>
            <w:tcW w:w="1902" w:type="dxa"/>
            <w:vMerge w:val="restart"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25.-27.1.2019</w:t>
            </w:r>
            <w:proofErr w:type="gramEnd"/>
          </w:p>
        </w:tc>
        <w:tc>
          <w:tcPr>
            <w:tcW w:w="1733" w:type="dxa"/>
          </w:tcPr>
          <w:p w:rsidR="009C59DA" w:rsidRDefault="009C59DA" w:rsidP="00047BC9">
            <w:pPr>
              <w:cnfStyle w:val="000000100000"/>
              <w:rPr>
                <w:color w:val="943634" w:themeColor="accent2" w:themeShade="BF"/>
                <w:u w:val="single"/>
              </w:rPr>
            </w:pPr>
            <w:r w:rsidRPr="004F639D">
              <w:rPr>
                <w:color w:val="943634" w:themeColor="accent2" w:themeShade="BF"/>
                <w:u w:val="single"/>
              </w:rPr>
              <w:t>MALÝ</w:t>
            </w:r>
          </w:p>
          <w:p w:rsidR="009C59DA" w:rsidRPr="004F639D" w:rsidRDefault="009C59DA" w:rsidP="00047BC9">
            <w:pPr>
              <w:cnfStyle w:val="000000100000"/>
              <w:rPr>
                <w:color w:val="943634" w:themeColor="accent2" w:themeShade="BF"/>
                <w:u w:val="single"/>
              </w:rPr>
            </w:pPr>
          </w:p>
        </w:tc>
        <w:tc>
          <w:tcPr>
            <w:tcW w:w="1342" w:type="dxa"/>
          </w:tcPr>
          <w:p w:rsidR="009C59DA" w:rsidRPr="00435CCF" w:rsidRDefault="009C59DA" w:rsidP="00047BC9">
            <w:pPr>
              <w:cnfStyle w:val="000000100000"/>
              <w:rPr>
                <w:rFonts w:cstheme="minorHAnsi"/>
                <w:b/>
              </w:rPr>
            </w:pPr>
            <w:r w:rsidRPr="00435CCF">
              <w:rPr>
                <w:rFonts w:cstheme="minorHAnsi"/>
                <w:b/>
              </w:rPr>
              <w:t>HVK HH</w:t>
            </w:r>
          </w:p>
        </w:tc>
        <w:tc>
          <w:tcPr>
            <w:tcW w:w="2306" w:type="dxa"/>
          </w:tcPr>
          <w:p w:rsidR="009C59DA" w:rsidRDefault="009C59DA" w:rsidP="00047BC9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PÁ:  8-16</w:t>
            </w:r>
          </w:p>
          <w:p w:rsidR="009C59DA" w:rsidRDefault="009C59DA" w:rsidP="009C59DA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SO: 9-17</w:t>
            </w:r>
          </w:p>
          <w:p w:rsidR="009C59DA" w:rsidRPr="00435CCF" w:rsidRDefault="009C59DA" w:rsidP="009C59DA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NE: 9-17</w:t>
            </w:r>
          </w:p>
        </w:tc>
        <w:tc>
          <w:tcPr>
            <w:tcW w:w="2811" w:type="dxa"/>
          </w:tcPr>
          <w:p w:rsidR="009C59DA" w:rsidRDefault="009C59DA" w:rsidP="00047BC9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ELIŠKA ROHREROVÁ</w:t>
            </w:r>
          </w:p>
          <w:p w:rsidR="009C59DA" w:rsidRDefault="009C59DA" w:rsidP="00047BC9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PATRIK PAVEL</w:t>
            </w:r>
          </w:p>
          <w:p w:rsidR="009C59DA" w:rsidRPr="00435CCF" w:rsidRDefault="009C59DA" w:rsidP="00047BC9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ELIŠKA ČERMÁKOVÁ </w:t>
            </w:r>
          </w:p>
        </w:tc>
        <w:tc>
          <w:tcPr>
            <w:tcW w:w="2382" w:type="dxa"/>
          </w:tcPr>
          <w:p w:rsidR="009C59DA" w:rsidRDefault="009C59DA" w:rsidP="00047BC9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1 200 Kč</w:t>
            </w:r>
          </w:p>
        </w:tc>
        <w:tc>
          <w:tcPr>
            <w:tcW w:w="2157" w:type="dxa"/>
          </w:tcPr>
          <w:p w:rsidR="009C59DA" w:rsidRDefault="009C59DA" w:rsidP="00047BC9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201906</w:t>
            </w:r>
          </w:p>
        </w:tc>
      </w:tr>
      <w:tr w:rsidR="009C59DA" w:rsidTr="009C59DA">
        <w:trPr>
          <w:trHeight w:val="285"/>
        </w:trPr>
        <w:tc>
          <w:tcPr>
            <w:cnfStyle w:val="001000000000"/>
            <w:tcW w:w="1902" w:type="dxa"/>
            <w:vMerge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C59DA" w:rsidRDefault="009C59DA" w:rsidP="007C0086">
            <w:pPr>
              <w:cnfStyle w:val="000000000000"/>
              <w:rPr>
                <w:color w:val="943634" w:themeColor="accent2" w:themeShade="BF"/>
                <w:u w:val="single"/>
              </w:rPr>
            </w:pPr>
            <w:r w:rsidRPr="004F639D">
              <w:rPr>
                <w:color w:val="943634" w:themeColor="accent2" w:themeShade="BF"/>
                <w:u w:val="single"/>
              </w:rPr>
              <w:t>VELKÝ</w:t>
            </w:r>
          </w:p>
          <w:p w:rsidR="009C59DA" w:rsidRPr="004F639D" w:rsidRDefault="009C59DA" w:rsidP="007C0086">
            <w:pPr>
              <w:cnfStyle w:val="000000000000"/>
              <w:rPr>
                <w:color w:val="943634" w:themeColor="accent2" w:themeShade="BF"/>
                <w:u w:val="single"/>
              </w:rPr>
            </w:pPr>
          </w:p>
        </w:tc>
        <w:tc>
          <w:tcPr>
            <w:tcW w:w="1342" w:type="dxa"/>
          </w:tcPr>
          <w:p w:rsidR="009C59DA" w:rsidRPr="00435CCF" w:rsidRDefault="009C59DA" w:rsidP="00BE655D">
            <w:pPr>
              <w:cnfStyle w:val="000000000000"/>
              <w:rPr>
                <w:rFonts w:cstheme="minorHAnsi"/>
                <w:b/>
              </w:rPr>
            </w:pPr>
            <w:r w:rsidRPr="00435CCF">
              <w:rPr>
                <w:rFonts w:cstheme="minorHAnsi"/>
                <w:b/>
              </w:rPr>
              <w:t>HVK DD</w:t>
            </w:r>
          </w:p>
        </w:tc>
        <w:tc>
          <w:tcPr>
            <w:tcW w:w="2306" w:type="dxa"/>
          </w:tcPr>
          <w:p w:rsidR="009C59DA" w:rsidRDefault="009C59DA" w:rsidP="00320760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PÁ:  8-16</w:t>
            </w:r>
          </w:p>
          <w:p w:rsidR="009C59DA" w:rsidRDefault="009C59DA" w:rsidP="009C59DA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SO: 9-17</w:t>
            </w:r>
          </w:p>
          <w:p w:rsidR="009C59DA" w:rsidRPr="00435CCF" w:rsidRDefault="009C59DA" w:rsidP="009C59DA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NE: 9-17</w:t>
            </w:r>
          </w:p>
        </w:tc>
        <w:tc>
          <w:tcPr>
            <w:tcW w:w="2811" w:type="dxa"/>
          </w:tcPr>
          <w:p w:rsidR="009C59DA" w:rsidRPr="00435CCF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TOMÁŠ ČERNICKÝ</w:t>
            </w:r>
          </w:p>
        </w:tc>
        <w:tc>
          <w:tcPr>
            <w:tcW w:w="2382" w:type="dxa"/>
          </w:tcPr>
          <w:p w:rsidR="009C59DA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1 100 Kč</w:t>
            </w:r>
          </w:p>
        </w:tc>
        <w:tc>
          <w:tcPr>
            <w:tcW w:w="2157" w:type="dxa"/>
          </w:tcPr>
          <w:p w:rsidR="009C59DA" w:rsidRDefault="009C59DA" w:rsidP="00BE655D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201905</w:t>
            </w:r>
          </w:p>
        </w:tc>
      </w:tr>
      <w:tr w:rsidR="009C59DA" w:rsidTr="009C59DA">
        <w:trPr>
          <w:cnfStyle w:val="000000100000"/>
          <w:trHeight w:val="255"/>
        </w:trPr>
        <w:tc>
          <w:tcPr>
            <w:cnfStyle w:val="001000000000"/>
            <w:tcW w:w="1902" w:type="dxa"/>
            <w:vMerge w:val="restart"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8.-10.2.2019</w:t>
            </w:r>
            <w:proofErr w:type="gramEnd"/>
          </w:p>
        </w:tc>
        <w:tc>
          <w:tcPr>
            <w:tcW w:w="1733" w:type="dxa"/>
          </w:tcPr>
          <w:p w:rsidR="009C59DA" w:rsidRPr="004F639D" w:rsidRDefault="009C59DA" w:rsidP="007C0086">
            <w:pPr>
              <w:cnfStyle w:val="000000100000"/>
              <w:rPr>
                <w:color w:val="943634" w:themeColor="accent2" w:themeShade="BF"/>
                <w:u w:val="single"/>
              </w:rPr>
            </w:pPr>
            <w:r w:rsidRPr="004F639D">
              <w:rPr>
                <w:color w:val="943634" w:themeColor="accent2" w:themeShade="BF"/>
                <w:u w:val="single"/>
              </w:rPr>
              <w:t>MALÝ</w:t>
            </w:r>
          </w:p>
        </w:tc>
        <w:tc>
          <w:tcPr>
            <w:tcW w:w="1342" w:type="dxa"/>
          </w:tcPr>
          <w:p w:rsidR="009C59DA" w:rsidRPr="00435CCF" w:rsidRDefault="009C59DA" w:rsidP="007A101C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306" w:type="dxa"/>
          </w:tcPr>
          <w:p w:rsidR="009C59DA" w:rsidRPr="00435CCF" w:rsidRDefault="009C59DA" w:rsidP="007A101C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811" w:type="dxa"/>
          </w:tcPr>
          <w:p w:rsidR="009C59DA" w:rsidRPr="00435CCF" w:rsidRDefault="009C59DA" w:rsidP="007A101C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382" w:type="dxa"/>
          </w:tcPr>
          <w:p w:rsidR="009C59DA" w:rsidRPr="00435CCF" w:rsidRDefault="009C59DA" w:rsidP="007A101C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2157" w:type="dxa"/>
          </w:tcPr>
          <w:p w:rsidR="009C59DA" w:rsidRPr="00435CCF" w:rsidRDefault="009C59DA" w:rsidP="007A101C">
            <w:pPr>
              <w:cnfStyle w:val="000000100000"/>
              <w:rPr>
                <w:rFonts w:cstheme="minorHAnsi"/>
                <w:b/>
              </w:rPr>
            </w:pPr>
          </w:p>
        </w:tc>
      </w:tr>
      <w:tr w:rsidR="009C59DA" w:rsidTr="009C59DA">
        <w:tc>
          <w:tcPr>
            <w:cnfStyle w:val="001000000000"/>
            <w:tcW w:w="1902" w:type="dxa"/>
            <w:vMerge/>
          </w:tcPr>
          <w:p w:rsidR="009C59DA" w:rsidRPr="00FD2ED4" w:rsidRDefault="009C59DA" w:rsidP="00BE655D">
            <w:pPr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C59DA" w:rsidRDefault="009C59DA" w:rsidP="007C0086">
            <w:pPr>
              <w:cnfStyle w:val="000000000000"/>
              <w:rPr>
                <w:color w:val="943634" w:themeColor="accent2" w:themeShade="BF"/>
                <w:u w:val="single"/>
              </w:rPr>
            </w:pPr>
            <w:r w:rsidRPr="004F639D">
              <w:rPr>
                <w:color w:val="943634" w:themeColor="accent2" w:themeShade="BF"/>
                <w:u w:val="single"/>
              </w:rPr>
              <w:t>VELKÝ</w:t>
            </w:r>
          </w:p>
          <w:p w:rsidR="009C59DA" w:rsidRPr="004F639D" w:rsidRDefault="009C59DA" w:rsidP="007C0086">
            <w:pPr>
              <w:cnfStyle w:val="000000000000"/>
              <w:rPr>
                <w:color w:val="943634" w:themeColor="accent2" w:themeShade="BF"/>
                <w:u w:val="single"/>
              </w:rPr>
            </w:pPr>
          </w:p>
        </w:tc>
        <w:tc>
          <w:tcPr>
            <w:tcW w:w="1342" w:type="dxa"/>
          </w:tcPr>
          <w:p w:rsidR="009C59DA" w:rsidRPr="00435CCF" w:rsidRDefault="009C59DA" w:rsidP="007A101C">
            <w:pPr>
              <w:cnfStyle w:val="000000000000"/>
              <w:rPr>
                <w:rFonts w:cstheme="minorHAnsi"/>
                <w:b/>
              </w:rPr>
            </w:pPr>
            <w:r w:rsidRPr="00435CCF">
              <w:rPr>
                <w:rFonts w:cstheme="minorHAnsi"/>
                <w:b/>
              </w:rPr>
              <w:t>JVK EX DD</w:t>
            </w:r>
          </w:p>
        </w:tc>
        <w:tc>
          <w:tcPr>
            <w:tcW w:w="2306" w:type="dxa"/>
          </w:tcPr>
          <w:p w:rsidR="009C59DA" w:rsidRDefault="009C59DA" w:rsidP="00320760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PÁ:  8-16</w:t>
            </w:r>
          </w:p>
          <w:p w:rsidR="009C59DA" w:rsidRDefault="009C59DA" w:rsidP="009C59DA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SO: 9-17</w:t>
            </w:r>
          </w:p>
          <w:p w:rsidR="009C59DA" w:rsidRPr="00435CCF" w:rsidRDefault="009C59DA" w:rsidP="009C59DA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NE: 9-17</w:t>
            </w:r>
          </w:p>
        </w:tc>
        <w:tc>
          <w:tcPr>
            <w:tcW w:w="2811" w:type="dxa"/>
          </w:tcPr>
          <w:p w:rsidR="009C59DA" w:rsidRPr="00435CCF" w:rsidRDefault="009C59DA" w:rsidP="007A101C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VERONIKA JANOUŠKOVCOVÁ</w:t>
            </w:r>
          </w:p>
        </w:tc>
        <w:tc>
          <w:tcPr>
            <w:tcW w:w="2382" w:type="dxa"/>
          </w:tcPr>
          <w:p w:rsidR="009C59DA" w:rsidRDefault="009C59DA" w:rsidP="007A101C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1 000 Kč</w:t>
            </w:r>
          </w:p>
        </w:tc>
        <w:tc>
          <w:tcPr>
            <w:tcW w:w="2157" w:type="dxa"/>
          </w:tcPr>
          <w:p w:rsidR="009C59DA" w:rsidRDefault="009C59DA" w:rsidP="007A101C">
            <w:pPr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201907</w:t>
            </w:r>
          </w:p>
        </w:tc>
      </w:tr>
    </w:tbl>
    <w:p w:rsidR="00BE655D" w:rsidRPr="00BE655D" w:rsidRDefault="00BE655D" w:rsidP="00BE655D"/>
    <w:sectPr w:rsidR="00BE655D" w:rsidRPr="00BE655D" w:rsidSect="00320760">
      <w:pgSz w:w="16838" w:h="11906" w:orient="landscape"/>
      <w:pgMar w:top="68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655D"/>
    <w:rsid w:val="00117817"/>
    <w:rsid w:val="001B6404"/>
    <w:rsid w:val="00320760"/>
    <w:rsid w:val="00435CCF"/>
    <w:rsid w:val="004F2D69"/>
    <w:rsid w:val="004F438C"/>
    <w:rsid w:val="004F4EFD"/>
    <w:rsid w:val="004F639D"/>
    <w:rsid w:val="00520E9E"/>
    <w:rsid w:val="007A101C"/>
    <w:rsid w:val="007E668E"/>
    <w:rsid w:val="00905165"/>
    <w:rsid w:val="00967597"/>
    <w:rsid w:val="009C59DA"/>
    <w:rsid w:val="00AD645F"/>
    <w:rsid w:val="00B60D34"/>
    <w:rsid w:val="00BE07BB"/>
    <w:rsid w:val="00BE655D"/>
    <w:rsid w:val="00BF6E95"/>
    <w:rsid w:val="00E63201"/>
    <w:rsid w:val="00E76312"/>
    <w:rsid w:val="00F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404"/>
  </w:style>
  <w:style w:type="paragraph" w:styleId="Nadpis1">
    <w:name w:val="heading 1"/>
    <w:basedOn w:val="Normln"/>
    <w:next w:val="Normln"/>
    <w:link w:val="Nadpis1Char"/>
    <w:uiPriority w:val="9"/>
    <w:qFormat/>
    <w:rsid w:val="00BE6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6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BE6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6">
    <w:name w:val="Light Shading Accent 6"/>
    <w:basedOn w:val="Normlntabulka"/>
    <w:uiPriority w:val="60"/>
    <w:rsid w:val="00BE07B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2018-08-26T11:00:00Z</cp:lastPrinted>
  <dcterms:created xsi:type="dcterms:W3CDTF">2018-08-25T13:15:00Z</dcterms:created>
  <dcterms:modified xsi:type="dcterms:W3CDTF">2019-01-09T07:56:00Z</dcterms:modified>
</cp:coreProperties>
</file>